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На основу члана 118. </w:t>
      </w:r>
      <w:proofErr w:type="gramStart"/>
      <w:r w:rsidRPr="00BB5CE9">
        <w:rPr>
          <w:rFonts w:ascii="Times New Roman" w:hAnsi="Times New Roman" w:cs="Times New Roman"/>
          <w:color w:val="000000"/>
        </w:rPr>
        <w:t>став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2. Закона о ванредним ситуацијама („Службени гласник РС”, бр. 111/09, 92/11 и 93/12),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Министар унутрашњих послова доноси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 </w:t>
      </w:r>
    </w:p>
    <w:p w:rsidR="00C052B3" w:rsidRPr="00BB5CE9" w:rsidRDefault="00D02EBE" w:rsidP="00BB5CE9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b/>
          <w:color w:val="000000"/>
        </w:rPr>
        <w:t>ПРАВИЛНИК</w:t>
      </w:r>
    </w:p>
    <w:p w:rsidR="00C052B3" w:rsidRPr="00BB5CE9" w:rsidRDefault="00D02EBE" w:rsidP="00BB5CE9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proofErr w:type="gramStart"/>
      <w:r w:rsidRPr="00BB5CE9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BB5CE9">
        <w:rPr>
          <w:rFonts w:ascii="Times New Roman" w:hAnsi="Times New Roman" w:cs="Times New Roman"/>
          <w:b/>
          <w:color w:val="000000"/>
        </w:rPr>
        <w:t xml:space="preserve"> садржају и начину вођења евиденције о припадницима органа, јединица, служби и другим учесницима и о средствима и опреми у цивилној заштити</w:t>
      </w:r>
    </w:p>
    <w:p w:rsidR="00C052B3" w:rsidRPr="00BB5CE9" w:rsidRDefault="00D02EBE" w:rsidP="00BB5CE9">
      <w:pPr>
        <w:spacing w:after="160" w:line="264" w:lineRule="auto"/>
        <w:ind w:firstLine="288"/>
        <w:jc w:val="center"/>
        <w:rPr>
          <w:rFonts w:ascii="Times New Roman" w:hAnsi="Times New Roman" w:cs="Times New Roman"/>
          <w:i/>
        </w:rPr>
      </w:pPr>
      <w:bookmarkStart w:id="0" w:name="_GoBack"/>
      <w:r w:rsidRPr="00BB5CE9">
        <w:rPr>
          <w:rFonts w:ascii="Times New Roman" w:hAnsi="Times New Roman" w:cs="Times New Roman"/>
          <w:i/>
          <w:color w:val="000000"/>
        </w:rPr>
        <w:t xml:space="preserve">"Службени гласник РС", број 91 од 18. </w:t>
      </w:r>
      <w:proofErr w:type="gramStart"/>
      <w:r w:rsidRPr="00BB5CE9">
        <w:rPr>
          <w:rFonts w:ascii="Times New Roman" w:hAnsi="Times New Roman" w:cs="Times New Roman"/>
          <w:i/>
          <w:color w:val="000000"/>
        </w:rPr>
        <w:t>октобра</w:t>
      </w:r>
      <w:proofErr w:type="gramEnd"/>
      <w:r w:rsidRPr="00BB5CE9">
        <w:rPr>
          <w:rFonts w:ascii="Times New Roman" w:hAnsi="Times New Roman" w:cs="Times New Roman"/>
          <w:i/>
          <w:color w:val="000000"/>
        </w:rPr>
        <w:t xml:space="preserve"> 2013.</w:t>
      </w:r>
    </w:p>
    <w:bookmarkEnd w:id="0"/>
    <w:p w:rsidR="00C052B3" w:rsidRPr="00BB5CE9" w:rsidRDefault="00D02EBE" w:rsidP="00BB5CE9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Члан 1.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Овим правилником уређује се садржај и начин вођења евиденције о припадницима органа, јединица, служби и грађанима и другим учесницима у цивилној заштити и о материјално-техничким средствима и опреми у цивилној заштити.</w:t>
      </w:r>
    </w:p>
    <w:p w:rsidR="00C052B3" w:rsidRPr="00BB5CE9" w:rsidRDefault="00D02EBE" w:rsidP="00BB5CE9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Члан 2.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Евиденција о припадницима цивилне заштите садржи: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1) Картон припадника цивилне заштите (Образац ЦЗ-1) – у који се уписују: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распореду у картотеци,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BB5CE9">
        <w:rPr>
          <w:rFonts w:ascii="Times New Roman" w:hAnsi="Times New Roman" w:cs="Times New Roman"/>
          <w:color w:val="000000"/>
        </w:rPr>
        <w:t>јединствени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матични број грађанина (ЈМБГ),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BB5CE9">
        <w:rPr>
          <w:rFonts w:ascii="Times New Roman" w:hAnsi="Times New Roman" w:cs="Times New Roman"/>
          <w:color w:val="000000"/>
        </w:rPr>
        <w:t>име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(име једног родитеља) презиме припадника,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(4) </w:t>
      </w:r>
      <w:proofErr w:type="gramStart"/>
      <w:r w:rsidRPr="00BB5CE9">
        <w:rPr>
          <w:rFonts w:ascii="Times New Roman" w:hAnsi="Times New Roman" w:cs="Times New Roman"/>
          <w:color w:val="000000"/>
        </w:rPr>
        <w:t>пол</w:t>
      </w:r>
      <w:proofErr w:type="gramEnd"/>
      <w:r w:rsidRPr="00BB5CE9">
        <w:rPr>
          <w:rFonts w:ascii="Times New Roman" w:hAnsi="Times New Roman" w:cs="Times New Roman"/>
          <w:color w:val="000000"/>
        </w:rPr>
        <w:t>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(5) </w:t>
      </w:r>
      <w:proofErr w:type="gramStart"/>
      <w:r w:rsidRPr="00BB5CE9">
        <w:rPr>
          <w:rFonts w:ascii="Times New Roman" w:hAnsi="Times New Roman" w:cs="Times New Roman"/>
          <w:color w:val="000000"/>
        </w:rPr>
        <w:t>националност</w:t>
      </w:r>
      <w:proofErr w:type="gramEnd"/>
      <w:r w:rsidRPr="00BB5CE9">
        <w:rPr>
          <w:rFonts w:ascii="Times New Roman" w:hAnsi="Times New Roman" w:cs="Times New Roman"/>
          <w:color w:val="000000"/>
        </w:rPr>
        <w:t>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(6) </w:t>
      </w:r>
      <w:proofErr w:type="gramStart"/>
      <w:r w:rsidRPr="00BB5CE9">
        <w:rPr>
          <w:rFonts w:ascii="Times New Roman" w:hAnsi="Times New Roman" w:cs="Times New Roman"/>
          <w:color w:val="000000"/>
        </w:rPr>
        <w:t>дан</w:t>
      </w:r>
      <w:proofErr w:type="gramEnd"/>
      <w:r w:rsidRPr="00BB5CE9">
        <w:rPr>
          <w:rFonts w:ascii="Times New Roman" w:hAnsi="Times New Roman" w:cs="Times New Roman"/>
          <w:color w:val="000000"/>
        </w:rPr>
        <w:t>, месец и година рођења, место и држава рођења,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(7) </w:t>
      </w:r>
      <w:proofErr w:type="gramStart"/>
      <w:r w:rsidRPr="00BB5CE9">
        <w:rPr>
          <w:rFonts w:ascii="Times New Roman" w:hAnsi="Times New Roman" w:cs="Times New Roman"/>
          <w:color w:val="000000"/>
        </w:rPr>
        <w:t>пребивалиште</w:t>
      </w:r>
      <w:proofErr w:type="gramEnd"/>
      <w:r w:rsidRPr="00BB5CE9">
        <w:rPr>
          <w:rFonts w:ascii="Times New Roman" w:hAnsi="Times New Roman" w:cs="Times New Roman"/>
          <w:color w:val="000000"/>
        </w:rPr>
        <w:t>, односно боравиште и адреса становања,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(8) </w:t>
      </w:r>
      <w:proofErr w:type="gramStart"/>
      <w:r w:rsidRPr="00BB5CE9">
        <w:rPr>
          <w:rFonts w:ascii="Times New Roman" w:hAnsi="Times New Roman" w:cs="Times New Roman"/>
          <w:color w:val="000000"/>
        </w:rPr>
        <w:t>бројеви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телефона за контакт,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(9)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који се односе на служење војног рока и подаци о војној књижици (серија и број),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(10) </w:t>
      </w:r>
      <w:proofErr w:type="gramStart"/>
      <w:r w:rsidRPr="00BB5CE9">
        <w:rPr>
          <w:rFonts w:ascii="Times New Roman" w:hAnsi="Times New Roman" w:cs="Times New Roman"/>
          <w:color w:val="000000"/>
        </w:rPr>
        <w:t>школска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спрема и занимање,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(11) </w:t>
      </w:r>
      <w:proofErr w:type="gramStart"/>
      <w:r w:rsidRPr="00BB5CE9">
        <w:rPr>
          <w:rFonts w:ascii="Times New Roman" w:hAnsi="Times New Roman" w:cs="Times New Roman"/>
          <w:color w:val="000000"/>
        </w:rPr>
        <w:t>биометријски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подаци (крвна група, Рх фактор),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(12)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запослењу (назив послодавца, назив и дужности, односно послови радног места, адреса и телефон на радном месту, радном искуству у струци),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(13)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распореду у органу – јединици цивилне заштите ( број одлуке о постављењу, датум саопштења распореда у цивилној заштити и дужност на коју се припадник распоређује),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(14)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општем стручном оспособљавању у цивилној заштити,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(15)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учешћу у акцијама заштите и спасавања,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(16)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личној карти припадника цивилне заштите;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lastRenderedPageBreak/>
        <w:t>2) Картон припадника активне резерве специјализованих јединица цивилне заштите (Образац ЦЗ-2) – у који се уписују подаци из тачке 1) овог члана, као и: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специјалистичким обукама и тренинзима,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општој оцени оспособљености,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склопљеним уговорима,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(4)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одсуствовању из места пребивалишта са периодом одсуствовања и местом, адресом и телефоном на одсуству;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3) Преглед повереника и заменика повереника цивилне заштите (Образац ЦЗ-3) који садржи: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BB5CE9">
        <w:rPr>
          <w:rFonts w:ascii="Times New Roman" w:hAnsi="Times New Roman" w:cs="Times New Roman"/>
          <w:color w:val="000000"/>
        </w:rPr>
        <w:t>назив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јединице локалне самоуправе, односно правног лица за чије потребе су повереници цивилне заштите постављени,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BB5CE9">
        <w:rPr>
          <w:rFonts w:ascii="Times New Roman" w:hAnsi="Times New Roman" w:cs="Times New Roman"/>
          <w:color w:val="000000"/>
        </w:rPr>
        <w:t>презиме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и име повереника,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BB5CE9">
        <w:rPr>
          <w:rFonts w:ascii="Times New Roman" w:hAnsi="Times New Roman" w:cs="Times New Roman"/>
          <w:color w:val="000000"/>
        </w:rPr>
        <w:t>јединствени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матични број грађанина (ЈМБГ),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(4)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податке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зони одговорности повереника,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(5) </w:t>
      </w:r>
      <w:proofErr w:type="gramStart"/>
      <w:r w:rsidRPr="00BB5CE9">
        <w:rPr>
          <w:rFonts w:ascii="Times New Roman" w:hAnsi="Times New Roman" w:cs="Times New Roman"/>
          <w:color w:val="000000"/>
        </w:rPr>
        <w:t>адресу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становања,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(6)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податке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запослењу (радном месту),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(7) </w:t>
      </w:r>
      <w:proofErr w:type="gramStart"/>
      <w:r w:rsidRPr="00BB5CE9">
        <w:rPr>
          <w:rFonts w:ascii="Times New Roman" w:hAnsi="Times New Roman" w:cs="Times New Roman"/>
          <w:color w:val="000000"/>
        </w:rPr>
        <w:t>бројеве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телефона за контакт;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4) Попис изјава коју потписују грађани који нису војни обвезници, а који добровољно прихватају распоред у органу, односно јединици цивилне заштите (Образац ЦЗ-4) – у који се уписују: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лицу које је изјаву потписало (име, очево име, презиме, ЈМБГ, адреса пребивалишта, односно боравишта),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BB5CE9">
        <w:rPr>
          <w:rFonts w:ascii="Times New Roman" w:hAnsi="Times New Roman" w:cs="Times New Roman"/>
          <w:color w:val="000000"/>
        </w:rPr>
        <w:t>текст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изјаве,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називу и бројном називу органа, односно јединице цивилне заштите,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(4) </w:t>
      </w:r>
      <w:proofErr w:type="gramStart"/>
      <w:r w:rsidRPr="00BB5CE9">
        <w:rPr>
          <w:rFonts w:ascii="Times New Roman" w:hAnsi="Times New Roman" w:cs="Times New Roman"/>
          <w:color w:val="000000"/>
        </w:rPr>
        <w:t>садржина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одредбе члана 21. </w:t>
      </w:r>
      <w:proofErr w:type="gramStart"/>
      <w:r w:rsidRPr="00BB5CE9">
        <w:rPr>
          <w:rFonts w:ascii="Times New Roman" w:hAnsi="Times New Roman" w:cs="Times New Roman"/>
          <w:color w:val="000000"/>
        </w:rPr>
        <w:t>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члана 145. </w:t>
      </w:r>
      <w:proofErr w:type="gramStart"/>
      <w:r w:rsidRPr="00BB5CE9">
        <w:rPr>
          <w:rFonts w:ascii="Times New Roman" w:hAnsi="Times New Roman" w:cs="Times New Roman"/>
          <w:color w:val="000000"/>
        </w:rPr>
        <w:t>став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BB5CE9">
        <w:rPr>
          <w:rFonts w:ascii="Times New Roman" w:hAnsi="Times New Roman" w:cs="Times New Roman"/>
          <w:color w:val="000000"/>
        </w:rPr>
        <w:t>тачка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1) Закона о ванредним ситуацијама,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(5)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месту и датуму потписивања изјаве;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5) Попис позива за ангажовање у заштити и спасавању (Образац ЦЗ-5) – у који се уписују: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BB5CE9">
        <w:rPr>
          <w:rFonts w:ascii="Times New Roman" w:hAnsi="Times New Roman" w:cs="Times New Roman"/>
          <w:color w:val="000000"/>
        </w:rPr>
        <w:t>презиме</w:t>
      </w:r>
      <w:proofErr w:type="gramEnd"/>
      <w:r w:rsidRPr="00BB5CE9">
        <w:rPr>
          <w:rFonts w:ascii="Times New Roman" w:hAnsi="Times New Roman" w:cs="Times New Roman"/>
          <w:color w:val="000000"/>
        </w:rPr>
        <w:t>, очево име и име лица које се позива,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месту и адреси пребивалишта, односно боравишта, броју телефона,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месту и адреси јављања и назив органа или јединице којој се јавља,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(4)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у вези потврде пријема позива са датумом и часом пријема позива.</w:t>
      </w:r>
    </w:p>
    <w:p w:rsidR="00C052B3" w:rsidRPr="00BB5CE9" w:rsidRDefault="00D02EBE" w:rsidP="00BB5CE9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Члан 3.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Евиденција о јединицама цивилне заштите садржи: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1) Преглед припадника јединице цивилне заштите (Образац ЦЗ-6) – у који се уписују: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lastRenderedPageBreak/>
        <w:t xml:space="preserve">(1)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врсти и бројном називу јединице,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BB5CE9">
        <w:rPr>
          <w:rFonts w:ascii="Times New Roman" w:hAnsi="Times New Roman" w:cs="Times New Roman"/>
          <w:color w:val="000000"/>
        </w:rPr>
        <w:t>презиме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и име припадника распоређених у јединицу цивилне заштите,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BB5CE9">
        <w:rPr>
          <w:rFonts w:ascii="Times New Roman" w:hAnsi="Times New Roman" w:cs="Times New Roman"/>
          <w:color w:val="000000"/>
        </w:rPr>
        <w:t>јединствени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матични број грађанина (ЈМБГ),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(4) </w:t>
      </w:r>
      <w:proofErr w:type="gramStart"/>
      <w:r w:rsidRPr="00BB5CE9">
        <w:rPr>
          <w:rFonts w:ascii="Times New Roman" w:hAnsi="Times New Roman" w:cs="Times New Roman"/>
          <w:color w:val="000000"/>
        </w:rPr>
        <w:t>дужност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по формацији,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(5) </w:t>
      </w:r>
      <w:proofErr w:type="gramStart"/>
      <w:r w:rsidRPr="00BB5CE9">
        <w:rPr>
          <w:rFonts w:ascii="Times New Roman" w:hAnsi="Times New Roman" w:cs="Times New Roman"/>
          <w:color w:val="000000"/>
        </w:rPr>
        <w:t>стручна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спрема, занимање,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(6) </w:t>
      </w:r>
      <w:proofErr w:type="gramStart"/>
      <w:r w:rsidRPr="00BB5CE9">
        <w:rPr>
          <w:rFonts w:ascii="Times New Roman" w:hAnsi="Times New Roman" w:cs="Times New Roman"/>
          <w:color w:val="000000"/>
        </w:rPr>
        <w:t>знања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и вештине битне за заштиту и спасавање,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(7)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запослењу,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(8)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адреси и телефонима за контакт,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(9) E-mail адреса,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(10)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завршеној обуци;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2) Преглед попуњености и оспособљености специјализованих јединица цивилне заштите (Образац ЦЗ-7) – у који се уписују: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BB5CE9">
        <w:rPr>
          <w:rFonts w:ascii="Times New Roman" w:hAnsi="Times New Roman" w:cs="Times New Roman"/>
          <w:color w:val="000000"/>
        </w:rPr>
        <w:t>назив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организационе јединице надлежне службе,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BB5CE9">
        <w:rPr>
          <w:rFonts w:ascii="Times New Roman" w:hAnsi="Times New Roman" w:cs="Times New Roman"/>
          <w:color w:val="000000"/>
        </w:rPr>
        <w:t>назив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специјализоване јединице цивилне заштите,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BB5CE9">
        <w:rPr>
          <w:rFonts w:ascii="Times New Roman" w:hAnsi="Times New Roman" w:cs="Times New Roman"/>
          <w:color w:val="000000"/>
        </w:rPr>
        <w:t>бројни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назив специјализоване јединице цивилне заштите,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(4)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попуни људством, запосленим лицима надлежне службе, активној резерви и обвезницима цивилне заштите – исказани бројчано и у проценту,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(5)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стручном оспособљавању у цивилној заштити, односно завршеној обуци или курсу – исказани бројчано и у проценту;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3) Преглед попуњености и оспособљености јединица цивилне заштите опште намене (Образац ЦЗ-8) – у који се уписују: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BB5CE9">
        <w:rPr>
          <w:rFonts w:ascii="Times New Roman" w:hAnsi="Times New Roman" w:cs="Times New Roman"/>
          <w:color w:val="000000"/>
        </w:rPr>
        <w:t>назив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јединице локалне самоуправе, односно правног лица који формира јединицу цивилне заштите опште намене,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BB5CE9">
        <w:rPr>
          <w:rFonts w:ascii="Times New Roman" w:hAnsi="Times New Roman" w:cs="Times New Roman"/>
          <w:color w:val="000000"/>
        </w:rPr>
        <w:t>назив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јединице цивилне заштите опште намене (по територијалној одговорности, односно припадности правном лицу),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BB5CE9">
        <w:rPr>
          <w:rFonts w:ascii="Times New Roman" w:hAnsi="Times New Roman" w:cs="Times New Roman"/>
          <w:color w:val="000000"/>
        </w:rPr>
        <w:t>одговарајући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подаци о попуни људством (следује, попуњено, проценат попуњености).</w:t>
      </w:r>
    </w:p>
    <w:p w:rsidR="00C052B3" w:rsidRPr="00BB5CE9" w:rsidRDefault="00D02EBE" w:rsidP="00BB5CE9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Члан 4.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Евиденција о овлашћеним, оспособљеним и опремљеним правним лицима за заштиту и спасавање садржи: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1) Идентификационе податке о овлашћеним, оспособљеним и опремљеним правним лицима за заштиту и спасавање (Образац ЦЗ-9) – који се односе на: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BB5CE9">
        <w:rPr>
          <w:rFonts w:ascii="Times New Roman" w:hAnsi="Times New Roman" w:cs="Times New Roman"/>
          <w:color w:val="000000"/>
        </w:rPr>
        <w:t>матични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број, ПИБ, назив правног лица, број текућег рачуна, адреса седишта, телефони, факс, E-mail адреса и Website правног лица,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директору, односно руководиоцу и лицу за контакт (име, презиме и телефони за контакт),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lastRenderedPageBreak/>
        <w:t xml:space="preserve">(3) </w:t>
      </w:r>
      <w:proofErr w:type="gramStart"/>
      <w:r w:rsidRPr="00BB5CE9">
        <w:rPr>
          <w:rFonts w:ascii="Times New Roman" w:hAnsi="Times New Roman" w:cs="Times New Roman"/>
          <w:color w:val="000000"/>
        </w:rPr>
        <w:t>шифра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и назив делатности,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(4) </w:t>
      </w:r>
      <w:proofErr w:type="gramStart"/>
      <w:r w:rsidRPr="00BB5CE9">
        <w:rPr>
          <w:rFonts w:ascii="Times New Roman" w:hAnsi="Times New Roman" w:cs="Times New Roman"/>
          <w:color w:val="000000"/>
        </w:rPr>
        <w:t>облик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организовања,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(5)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запосленим кадровима (струке и занимања од значаја за заштиту и спасавање),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(6)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делатностима од значаја за заштиту и спасавање,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(7)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капацитетима објеката од значаја за заштиту и спасавање (назив објекта и капацитет),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(8)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опреми и средствима од значаја за заштиту и спасавање (назив, количина и исправност средства), а нарочито о механизацији и моторним возилима,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(9)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податке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специјализованим јединицама цивилне заштите које формира правно лице;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3) Идентификационе податке о удружењима и невладиним организацијама од значаја за заштиту и спасавање (Образац ЦЗ-10) – у који се уписују подаци из тачке 1) подтач. (1), (7) и (8) овог члана, као и: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одговорном лицу и лицу за контакт (име и презиме, телефони за контакт),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циљевима,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члановима удружења – организација са посебним занимањима и вештинама који су од значаја за заштиту и спасавање,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(4) </w:t>
      </w:r>
      <w:proofErr w:type="gramStart"/>
      <w:r w:rsidRPr="00BB5CE9">
        <w:rPr>
          <w:rFonts w:ascii="Times New Roman" w:hAnsi="Times New Roman" w:cs="Times New Roman"/>
          <w:color w:val="000000"/>
        </w:rPr>
        <w:t>задаци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које би удружење могло да извршава у заштити и спасавању.</w:t>
      </w:r>
    </w:p>
    <w:p w:rsidR="00C052B3" w:rsidRPr="00BB5CE9" w:rsidRDefault="00D02EBE" w:rsidP="00BB5CE9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Члан 5.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Евиденција о материјално-техничким средствима садржи: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1) Преглед попуне материјално-техничким средствима јединица цивилне заштите (Образац ЦЗ-11) – у који се уписују: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BB5CE9">
        <w:rPr>
          <w:rFonts w:ascii="Times New Roman" w:hAnsi="Times New Roman" w:cs="Times New Roman"/>
          <w:color w:val="000000"/>
        </w:rPr>
        <w:t>назив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материјално-техничког средства,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BB5CE9">
        <w:rPr>
          <w:rFonts w:ascii="Times New Roman" w:hAnsi="Times New Roman" w:cs="Times New Roman"/>
          <w:color w:val="000000"/>
        </w:rPr>
        <w:t>јединица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мере за материјално-техничка средства,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BB5CE9">
        <w:rPr>
          <w:rFonts w:ascii="Times New Roman" w:hAnsi="Times New Roman" w:cs="Times New Roman"/>
          <w:color w:val="000000"/>
        </w:rPr>
        <w:t>потребан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обим материјално-техничких средства, тј. </w:t>
      </w:r>
      <w:proofErr w:type="gramStart"/>
      <w:r w:rsidRPr="00BB5CE9">
        <w:rPr>
          <w:rFonts w:ascii="Times New Roman" w:hAnsi="Times New Roman" w:cs="Times New Roman"/>
          <w:color w:val="000000"/>
        </w:rPr>
        <w:t>следовање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по формацији,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(4)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расположивим средствима,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(5)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недостајућим средствима,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(6) </w:t>
      </w:r>
      <w:proofErr w:type="gramStart"/>
      <w:r w:rsidRPr="00BB5CE9">
        <w:rPr>
          <w:rFonts w:ascii="Times New Roman" w:hAnsi="Times New Roman" w:cs="Times New Roman"/>
          <w:color w:val="000000"/>
        </w:rPr>
        <w:t>проценат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попуњености;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2) Лични картон задужења (Образац ЦЗ-</w:t>
      </w:r>
      <w:proofErr w:type="gramStart"/>
      <w:r w:rsidRPr="00BB5CE9">
        <w:rPr>
          <w:rFonts w:ascii="Times New Roman" w:hAnsi="Times New Roman" w:cs="Times New Roman"/>
          <w:color w:val="000000"/>
        </w:rPr>
        <w:t>12 )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– у који се уписују: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називу органа,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BB5CE9">
        <w:rPr>
          <w:rFonts w:ascii="Times New Roman" w:hAnsi="Times New Roman" w:cs="Times New Roman"/>
          <w:color w:val="000000"/>
        </w:rPr>
        <w:t>бројном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називу јединице цивилне заштите,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BB5CE9">
        <w:rPr>
          <w:rFonts w:ascii="Times New Roman" w:hAnsi="Times New Roman" w:cs="Times New Roman"/>
          <w:color w:val="000000"/>
        </w:rPr>
        <w:t>презиме</w:t>
      </w:r>
      <w:proofErr w:type="gramEnd"/>
      <w:r w:rsidRPr="00BB5CE9">
        <w:rPr>
          <w:rFonts w:ascii="Times New Roman" w:hAnsi="Times New Roman" w:cs="Times New Roman"/>
          <w:color w:val="000000"/>
        </w:rPr>
        <w:t>, очево име и име, ЈМБГ, дужност у цивилној заштити,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(4)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личној карти,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(5)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називу задуженог средства, односно опреме са подацима о истом,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(6) </w:t>
      </w:r>
      <w:proofErr w:type="gramStart"/>
      <w:r w:rsidRPr="00BB5CE9">
        <w:rPr>
          <w:rFonts w:ascii="Times New Roman" w:hAnsi="Times New Roman" w:cs="Times New Roman"/>
          <w:color w:val="000000"/>
        </w:rPr>
        <w:t>датум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пријема средства, односно опреме,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lastRenderedPageBreak/>
        <w:t xml:space="preserve">(7) </w:t>
      </w:r>
      <w:proofErr w:type="gramStart"/>
      <w:r w:rsidRPr="00BB5CE9">
        <w:rPr>
          <w:rFonts w:ascii="Times New Roman" w:hAnsi="Times New Roman" w:cs="Times New Roman"/>
          <w:color w:val="000000"/>
        </w:rPr>
        <w:t>потпис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лица које је задужило опрему;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3) Попис позива за уступање ствари за потребе заштите и спасавања (Образац ЦЗ-13) – у који се уписују: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o власнику ствари (презиме, име једног родитеља и име ако је власник физичко лице, односно назив привредног друштва и другог правног лица ако је власник правно лице),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адреси и телефонима власника ствари,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кориснику (место и адреса јављања и назив органа или јединице),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(4) </w:t>
      </w:r>
      <w:proofErr w:type="gramStart"/>
      <w:r w:rsidRPr="00BB5CE9">
        <w:rPr>
          <w:rFonts w:ascii="Times New Roman" w:hAnsi="Times New Roman" w:cs="Times New Roman"/>
          <w:color w:val="000000"/>
        </w:rPr>
        <w:t>назив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ствари која се предаје,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(5)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лицу које је ствар предало,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(6)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у вези потврде о пријему ствари (у каквом стању је ствар примљена, датум и час пријема, подаци о лицу које је извршило пријем);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(7)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пријему позива (датум и час пријема позива, начин уручења позива, подаци о лицу које је позив примило, потпис лица које је позив уручило).</w:t>
      </w:r>
    </w:p>
    <w:p w:rsidR="00C052B3" w:rsidRPr="00BB5CE9" w:rsidRDefault="00D02EBE" w:rsidP="00BB5CE9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Члан 6.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Евиденција о систему за јавно узбуњивање садржи: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1) Картон акустичког извора – сирене (Образац ЦЗ-14) – у који се уписују: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евиденционом броју, врсти сирене, произвођачу и типу сирене, години производње сирене, серијском броју сирене, власнику сирене, локацији сирене (улица, број и место),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BB5CE9">
        <w:rPr>
          <w:rFonts w:ascii="Times New Roman" w:hAnsi="Times New Roman" w:cs="Times New Roman"/>
          <w:color w:val="000000"/>
        </w:rPr>
        <w:t>правоугле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координате сирене,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исправности сирене,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(4)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објекту и власнику објекта на коме је сирена постављена,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(5)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мрежном напајању сирене (монофазно/трофазно), резервном напајању сирене (агрегат/акумулатор),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(6)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начину управљања сиреном (даљинско, ручно, произвођач програматора, тип програматора) и исправности управљања,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(7)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постављености сирене по пројекту – акустичној студији;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2) Приказ подсистема за предају и пријем сигнала за узбуњивање (Образац ЦЗ-15) – у који се уписују: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централној опреми (локација, произвођач, тип, година производње, број сирена којима се може управљати, подаци о исправности),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периферној опреми (евиденциони број сирене из картона акустичког извора – сирене, произвођач, тип, година производње, исправност);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3) Приказ преносних путева (Образац ЦЗ-16) – у који се уписују: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евиденционом броју сирене из картона акустичког извора – сирене,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lastRenderedPageBreak/>
        <w:t xml:space="preserve">(2)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релацији, врсти преносног пута (по слободној парици, по заузетој парици, дигитални вод, радио веза),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подаци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исправности уређаја за ДАС у Телекому и преносних путева,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(4) </w:t>
      </w:r>
      <w:proofErr w:type="gramStart"/>
      <w:r w:rsidRPr="00BB5CE9">
        <w:rPr>
          <w:rFonts w:ascii="Times New Roman" w:hAnsi="Times New Roman" w:cs="Times New Roman"/>
          <w:color w:val="000000"/>
        </w:rPr>
        <w:t>остало</w:t>
      </w:r>
      <w:proofErr w:type="gramEnd"/>
      <w:r w:rsidRPr="00BB5CE9">
        <w:rPr>
          <w:rFonts w:ascii="Times New Roman" w:hAnsi="Times New Roman" w:cs="Times New Roman"/>
          <w:color w:val="000000"/>
        </w:rPr>
        <w:t>,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(5) </w:t>
      </w:r>
      <w:proofErr w:type="gramStart"/>
      <w:r w:rsidRPr="00BB5CE9">
        <w:rPr>
          <w:rFonts w:ascii="Times New Roman" w:hAnsi="Times New Roman" w:cs="Times New Roman"/>
          <w:color w:val="000000"/>
        </w:rPr>
        <w:t>напомена</w:t>
      </w:r>
      <w:proofErr w:type="gramEnd"/>
      <w:r w:rsidRPr="00BB5CE9">
        <w:rPr>
          <w:rFonts w:ascii="Times New Roman" w:hAnsi="Times New Roman" w:cs="Times New Roman"/>
          <w:color w:val="000000"/>
        </w:rPr>
        <w:t>.</w:t>
      </w:r>
    </w:p>
    <w:p w:rsidR="00C052B3" w:rsidRPr="00BB5CE9" w:rsidRDefault="00D02EBE" w:rsidP="00BB5CE9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Члан 7.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Евиденција о урученим признањима и наградама поводом дана Сектора за ванредне ситуације, дана цивилне заштите и дана заштите од пожара (Образац ЦЗ-17) садржи: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податке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награђеном правном лицу, институцији, организацији, удружењу, јединици цивилне заштите, штабу за ванредне ситуације и заслужним појединцима;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BB5CE9">
        <w:rPr>
          <w:rFonts w:ascii="Times New Roman" w:hAnsi="Times New Roman" w:cs="Times New Roman"/>
          <w:color w:val="000000"/>
        </w:rPr>
        <w:t>податке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о врсти признања, односно награде, времену доделе награде и разлогу награђивања.</w:t>
      </w:r>
    </w:p>
    <w:p w:rsidR="00C052B3" w:rsidRPr="00BB5CE9" w:rsidRDefault="00D02EBE" w:rsidP="00BB5CE9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Члан 8.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Обрасци евиденција (од ЦЗ-1 до ЦЗ-17) из чл. 2–7. </w:t>
      </w:r>
      <w:proofErr w:type="gramStart"/>
      <w:r w:rsidRPr="00BB5CE9">
        <w:rPr>
          <w:rFonts w:ascii="Times New Roman" w:hAnsi="Times New Roman" w:cs="Times New Roman"/>
          <w:color w:val="000000"/>
        </w:rPr>
        <w:t>овог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правилника одштампани су уз овај правилник и чине његов саставни део.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Обрасци евиденција ЦЗ-1, ЦЗ-2, ЦЗ-5 и ЦЗ-13 израђују се у формату А5, а остали обрасци у формату А-4 и то у белој боји, ако овим правилником није друкчије одрешено.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Образац ЦЗ-1 израђује се у белој боји, за запослене у организационој јединици Министарства унутрашњих послова надлежној за ванредне ситуације (у даљем тексту: надлежна служба) у светло плавој боји.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Образац ЦЗ-2 израђује се у црвеној боји.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Евиденција из чл. 2–7. </w:t>
      </w:r>
      <w:proofErr w:type="gramStart"/>
      <w:r w:rsidRPr="00BB5CE9">
        <w:rPr>
          <w:rFonts w:ascii="Times New Roman" w:hAnsi="Times New Roman" w:cs="Times New Roman"/>
          <w:color w:val="000000"/>
        </w:rPr>
        <w:t>овог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правилника воде се у писаној и електронској форми.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Евиденције, односно обрасце потписује одговорно лице.</w:t>
      </w:r>
    </w:p>
    <w:p w:rsidR="00C052B3" w:rsidRPr="00BB5CE9" w:rsidRDefault="00D02EBE" w:rsidP="00BB5CE9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Члан 9.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Надлежна служба, надлежни орган јединице локалне самоуправе, привредно друштво и друго правно лица, у складу са својим законским надлежностима, устројиће евиденцију из чл. 2–7. </w:t>
      </w:r>
      <w:proofErr w:type="gramStart"/>
      <w:r w:rsidRPr="00BB5CE9">
        <w:rPr>
          <w:rFonts w:ascii="Times New Roman" w:hAnsi="Times New Roman" w:cs="Times New Roman"/>
          <w:color w:val="000000"/>
        </w:rPr>
        <w:t>овог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правилника, у року од три месеца од дана ступања на снагу овог правилника, односно од формирања јединица цивилне заштите.</w:t>
      </w:r>
    </w:p>
    <w:p w:rsidR="00C052B3" w:rsidRPr="00BB5CE9" w:rsidRDefault="00D02EBE" w:rsidP="00BB5CE9">
      <w:pPr>
        <w:spacing w:after="160" w:line="264" w:lineRule="auto"/>
        <w:ind w:firstLine="288"/>
        <w:jc w:val="center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Члан 10.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 </w:t>
      </w:r>
    </w:p>
    <w:p w:rsidR="00C052B3" w:rsidRPr="00BB5CE9" w:rsidRDefault="00D02EBE" w:rsidP="00BB5CE9">
      <w:pPr>
        <w:spacing w:after="160" w:line="264" w:lineRule="auto"/>
        <w:ind w:firstLine="288"/>
        <w:jc w:val="right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01 број 7252/12-5</w:t>
      </w:r>
    </w:p>
    <w:p w:rsidR="00C052B3" w:rsidRPr="00BB5CE9" w:rsidRDefault="00D02EBE" w:rsidP="00BB5CE9">
      <w:pPr>
        <w:spacing w:after="160" w:line="264" w:lineRule="auto"/>
        <w:ind w:firstLine="288"/>
        <w:jc w:val="right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 xml:space="preserve">У Београду, 11. </w:t>
      </w:r>
      <w:proofErr w:type="gramStart"/>
      <w:r w:rsidRPr="00BB5CE9">
        <w:rPr>
          <w:rFonts w:ascii="Times New Roman" w:hAnsi="Times New Roman" w:cs="Times New Roman"/>
          <w:color w:val="000000"/>
        </w:rPr>
        <w:t>октобра</w:t>
      </w:r>
      <w:proofErr w:type="gramEnd"/>
      <w:r w:rsidRPr="00BB5CE9">
        <w:rPr>
          <w:rFonts w:ascii="Times New Roman" w:hAnsi="Times New Roman" w:cs="Times New Roman"/>
          <w:color w:val="000000"/>
        </w:rPr>
        <w:t xml:space="preserve"> 2013. </w:t>
      </w:r>
      <w:proofErr w:type="gramStart"/>
      <w:r w:rsidRPr="00BB5CE9">
        <w:rPr>
          <w:rFonts w:ascii="Times New Roman" w:hAnsi="Times New Roman" w:cs="Times New Roman"/>
          <w:color w:val="000000"/>
        </w:rPr>
        <w:t>године</w:t>
      </w:r>
      <w:proofErr w:type="gramEnd"/>
    </w:p>
    <w:p w:rsidR="00C052B3" w:rsidRPr="00BB5CE9" w:rsidRDefault="00D02EBE" w:rsidP="00BB5CE9">
      <w:pPr>
        <w:spacing w:after="160" w:line="264" w:lineRule="auto"/>
        <w:ind w:firstLine="288"/>
        <w:jc w:val="right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Министар,</w:t>
      </w:r>
    </w:p>
    <w:p w:rsidR="00C052B3" w:rsidRPr="00BB5CE9" w:rsidRDefault="00D02EBE" w:rsidP="00BB5CE9">
      <w:pPr>
        <w:spacing w:after="160" w:line="264" w:lineRule="auto"/>
        <w:ind w:firstLine="288"/>
        <w:jc w:val="right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b/>
          <w:color w:val="000000"/>
        </w:rPr>
        <w:t>Ивица Дачић,</w:t>
      </w:r>
      <w:r w:rsidRPr="00BB5CE9">
        <w:rPr>
          <w:rFonts w:ascii="Times New Roman" w:hAnsi="Times New Roman" w:cs="Times New Roman"/>
          <w:color w:val="000000"/>
        </w:rPr>
        <w:t xml:space="preserve"> с.р.</w:t>
      </w:r>
    </w:p>
    <w:p w:rsidR="00C052B3" w:rsidRPr="00BB5CE9" w:rsidRDefault="00D02EBE" w:rsidP="00BB5CE9">
      <w:pPr>
        <w:spacing w:after="160" w:line="264" w:lineRule="auto"/>
        <w:ind w:firstLine="288"/>
        <w:jc w:val="right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lastRenderedPageBreak/>
        <w:t> </w:t>
      </w:r>
    </w:p>
    <w:p w:rsidR="00C052B3" w:rsidRPr="00BB5CE9" w:rsidRDefault="00D02EBE" w:rsidP="00BB5CE9">
      <w:pPr>
        <w:spacing w:after="160" w:line="264" w:lineRule="auto"/>
        <w:ind w:firstLine="288"/>
        <w:jc w:val="right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 </w:t>
      </w:r>
    </w:p>
    <w:p w:rsidR="00C052B3" w:rsidRPr="00BB5CE9" w:rsidRDefault="00D02EBE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r w:rsidRPr="00BB5CE9">
        <w:rPr>
          <w:rFonts w:ascii="Times New Roman" w:hAnsi="Times New Roman" w:cs="Times New Roman"/>
          <w:color w:val="000000"/>
        </w:rPr>
        <w:t>Листа образаца:</w:t>
      </w:r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6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ЦЗ-1 - Картон припадника цивилне заштите</w:t>
        </w:r>
      </w:hyperlink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7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ЦЗ-2 - Картон припадника активне резерве специјализованих јединица цивилне заштите</w:t>
        </w:r>
      </w:hyperlink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8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ЦЗ-3 - Преглед повереника и заменика повереника цивилне заштите</w:t>
        </w:r>
      </w:hyperlink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9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ЦЗ-4 -</w:t>
        </w:r>
        <w:r w:rsidR="00D02EBE" w:rsidRPr="00BB5CE9">
          <w:rPr>
            <w:rFonts w:ascii="Times New Roman" w:hAnsi="Times New Roman" w:cs="Times New Roman"/>
            <w:color w:val="008000"/>
          </w:rPr>
          <w:t>Изјава коју потписују грађани који нису војни обвезници, а који добровољно прихватају распоред у органу, односно јединици цивилне заштите</w:t>
        </w:r>
      </w:hyperlink>
      <w:r w:rsidR="00D02EBE" w:rsidRPr="00BB5CE9">
        <w:rPr>
          <w:rFonts w:ascii="Times New Roman" w:hAnsi="Times New Roman" w:cs="Times New Roman"/>
          <w:color w:val="000000"/>
        </w:rPr>
        <w:t xml:space="preserve"> </w:t>
      </w:r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10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ЦЗ-5 -</w:t>
        </w:r>
        <w:r w:rsidR="00D02EBE" w:rsidRPr="00BB5CE9">
          <w:rPr>
            <w:rFonts w:ascii="Times New Roman" w:hAnsi="Times New Roman" w:cs="Times New Roman"/>
            <w:color w:val="008000"/>
          </w:rPr>
          <w:t>Позив за ангажовање у заштити и спасавању</w:t>
        </w:r>
      </w:hyperlink>
      <w:r w:rsidR="00D02EBE" w:rsidRPr="00BB5CE9">
        <w:rPr>
          <w:rFonts w:ascii="Times New Roman" w:hAnsi="Times New Roman" w:cs="Times New Roman"/>
          <w:color w:val="000000"/>
        </w:rPr>
        <w:t xml:space="preserve"> </w:t>
      </w:r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11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ЦЗ-6 - Преглед припадника јединице цивилне заштите</w:t>
        </w:r>
      </w:hyperlink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12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ЦЗ-7 - Преглед попуњености и оспособљености специјализованих јединица цивилне заштите</w:t>
        </w:r>
      </w:hyperlink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13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ЦЗ-8 - Преглед попуњености и оспособљености јединица цивилне заштите опште намене</w:t>
        </w:r>
      </w:hyperlink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14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ЦЗ-9 - Идентификацион</w:t>
        </w:r>
        <w:r w:rsidR="00D02EBE" w:rsidRPr="00BB5CE9">
          <w:rPr>
            <w:rFonts w:ascii="Times New Roman" w:hAnsi="Times New Roman" w:cs="Times New Roman"/>
            <w:color w:val="008000"/>
          </w:rPr>
          <w:t>и подаци о овлашћеним, оспособљеним и опремљеним правним лицима за заштиту и спасавање</w:t>
        </w:r>
      </w:hyperlink>
      <w:r w:rsidR="00D02EBE" w:rsidRPr="00BB5CE9">
        <w:rPr>
          <w:rFonts w:ascii="Times New Roman" w:hAnsi="Times New Roman" w:cs="Times New Roman"/>
          <w:color w:val="000000"/>
        </w:rPr>
        <w:t xml:space="preserve"> </w:t>
      </w:r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15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ЦЗ-10 - Идентификацион</w:t>
        </w:r>
        <w:r w:rsidR="00D02EBE" w:rsidRPr="00BB5CE9">
          <w:rPr>
            <w:rFonts w:ascii="Times New Roman" w:hAnsi="Times New Roman" w:cs="Times New Roman"/>
            <w:color w:val="008000"/>
          </w:rPr>
          <w:t>и подаци о удружењима и невладиним организацијама од значаја за заштиту и спасавање</w:t>
        </w:r>
      </w:hyperlink>
      <w:r w:rsidR="00D02EBE" w:rsidRPr="00BB5CE9">
        <w:rPr>
          <w:rFonts w:ascii="Times New Roman" w:hAnsi="Times New Roman" w:cs="Times New Roman"/>
          <w:color w:val="000000"/>
        </w:rPr>
        <w:t xml:space="preserve"> </w:t>
      </w:r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16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ЦЗ-11 - Преглед попуне материјално-техничким средствима јединица цивилне заштите</w:t>
        </w:r>
      </w:hyperlink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17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ЦЗ-12 - Лични картон задужења</w:t>
        </w:r>
      </w:hyperlink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18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ЦЗ-13 -</w:t>
        </w:r>
        <w:r w:rsidR="00D02EBE" w:rsidRPr="00BB5CE9">
          <w:rPr>
            <w:rFonts w:ascii="Times New Roman" w:hAnsi="Times New Roman" w:cs="Times New Roman"/>
            <w:color w:val="008000"/>
          </w:rPr>
          <w:t>Позив за уступање ствари за потребе заштите и спасавања</w:t>
        </w:r>
      </w:hyperlink>
      <w:r w:rsidR="00D02EBE" w:rsidRPr="00BB5CE9">
        <w:rPr>
          <w:rFonts w:ascii="Times New Roman" w:hAnsi="Times New Roman" w:cs="Times New Roman"/>
          <w:color w:val="000000"/>
        </w:rPr>
        <w:t xml:space="preserve"> </w:t>
      </w:r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19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ЦЗ-14 - Картон акустичког извора – сирене</w:t>
        </w:r>
      </w:hyperlink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20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ЦЗ-15 - Приказ подсистема за предају и пријем сигнала за узбуњивање</w:t>
        </w:r>
      </w:hyperlink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21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ЦЗ-16 - Приказ преносних путева</w:t>
        </w:r>
      </w:hyperlink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22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Образац ЦЗ-17 - Евиденција о урученим признањима и наградама поводом дана Сектора за ванредне ситуације, дана цивилне заштите и дана заштите од пожара</w:t>
        </w:r>
        <w:r w:rsidR="00D02EBE" w:rsidRPr="00BB5CE9">
          <w:rPr>
            <w:rFonts w:ascii="Times New Roman" w:hAnsi="Times New Roman" w:cs="Times New Roman"/>
            <w:color w:val="008000"/>
          </w:rPr>
          <w:t> </w:t>
        </w:r>
      </w:hyperlink>
    </w:p>
    <w:p w:rsidR="00C052B3" w:rsidRPr="00BB5CE9" w:rsidRDefault="00BB5A2F" w:rsidP="00BB5CE9">
      <w:pPr>
        <w:spacing w:after="160" w:line="264" w:lineRule="auto"/>
        <w:ind w:firstLine="288"/>
        <w:rPr>
          <w:rFonts w:ascii="Times New Roman" w:hAnsi="Times New Roman" w:cs="Times New Roman"/>
        </w:rPr>
      </w:pPr>
      <w:hyperlink r:id="rId23">
        <w:r w:rsidR="00D02EBE" w:rsidRPr="00BB5CE9">
          <w:rPr>
            <w:rStyle w:val="Hyperlink"/>
            <w:rFonts w:ascii="Times New Roman" w:hAnsi="Times New Roman" w:cs="Times New Roman"/>
            <w:color w:val="008000"/>
          </w:rPr>
          <w:t>Преглед носиоца израде евиденције у цивилној заштити по обрасцима</w:t>
        </w:r>
      </w:hyperlink>
    </w:p>
    <w:sectPr w:rsidR="00C052B3" w:rsidRPr="00BB5CE9">
      <w:footerReference w:type="default" r:id="rId24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2F" w:rsidRDefault="00BB5A2F" w:rsidP="00BB5CE9">
      <w:pPr>
        <w:spacing w:after="0" w:line="240" w:lineRule="auto"/>
      </w:pPr>
      <w:r>
        <w:separator/>
      </w:r>
    </w:p>
  </w:endnote>
  <w:endnote w:type="continuationSeparator" w:id="0">
    <w:p w:rsidR="00BB5A2F" w:rsidRDefault="00BB5A2F" w:rsidP="00BB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CE9" w:rsidRDefault="00BB5CE9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Страна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7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oд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7</w:t>
    </w:r>
    <w:r>
      <w:rPr>
        <w:color w:val="5B9BD5" w:themeColor="accent1"/>
      </w:rPr>
      <w:fldChar w:fldCharType="end"/>
    </w:r>
  </w:p>
  <w:p w:rsidR="00BB5CE9" w:rsidRDefault="00BB5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2F" w:rsidRDefault="00BB5A2F" w:rsidP="00BB5CE9">
      <w:pPr>
        <w:spacing w:after="0" w:line="240" w:lineRule="auto"/>
      </w:pPr>
      <w:r>
        <w:separator/>
      </w:r>
    </w:p>
  </w:footnote>
  <w:footnote w:type="continuationSeparator" w:id="0">
    <w:p w:rsidR="00BB5A2F" w:rsidRDefault="00BB5A2F" w:rsidP="00BB5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B3"/>
    <w:rsid w:val="00BB5A2F"/>
    <w:rsid w:val="00BB5CE9"/>
    <w:rsid w:val="00C052B3"/>
    <w:rsid w:val="00D0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1895B-C33E-4BCB-A810-8F96C02F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BB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E9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3.html&amp;x-filename=true&amp;regactid=423504&amp;doctype=reg" TargetMode="External"/><Relationship Id="rId13" Type="http://schemas.openxmlformats.org/officeDocument/2006/relationships/hyperlink" Target="http://www.pravno-informacioni-sistem.rs/SlGlasnikPortal/prilozi/8.html&amp;x-filename=true&amp;regactid=423504&amp;doctype=reg" TargetMode="External"/><Relationship Id="rId18" Type="http://schemas.openxmlformats.org/officeDocument/2006/relationships/hyperlink" Target="http://www.pravno-informacioni-sistem.rs/SlGlasnikPortal/prilozi/13.html&amp;x-filename=true&amp;regactid=423504&amp;doctype=re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avno-informacioni-sistem.rs/SlGlasnikPortal/prilozi/16.html&amp;x-filename=true&amp;regactid=423504&amp;doctype=reg" TargetMode="External"/><Relationship Id="rId7" Type="http://schemas.openxmlformats.org/officeDocument/2006/relationships/hyperlink" Target="http://www.pravno-informacioni-sistem.rs/SlGlasnikPortal/prilozi/2.html&amp;x-filename=true&amp;regactid=423504&amp;doctype=reg" TargetMode="External"/><Relationship Id="rId12" Type="http://schemas.openxmlformats.org/officeDocument/2006/relationships/hyperlink" Target="http://www.pravno-informacioni-sistem.rs/SlGlasnikPortal/prilozi/7.html&amp;x-filename=true&amp;regactid=423504&amp;doctype=reg" TargetMode="External"/><Relationship Id="rId17" Type="http://schemas.openxmlformats.org/officeDocument/2006/relationships/hyperlink" Target="http://www.pravno-informacioni-sistem.rs/SlGlasnikPortal/prilozi/12.html&amp;x-filename=true&amp;regactid=423504&amp;doctype=re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avno-informacioni-sistem.rs/SlGlasnikPortal/prilozi/11.html&amp;x-filename=true&amp;regactid=423504&amp;doctype=reg" TargetMode="External"/><Relationship Id="rId20" Type="http://schemas.openxmlformats.org/officeDocument/2006/relationships/hyperlink" Target="http://www.pravno-informacioni-sistem.rs/SlGlasnikPortal/prilozi/15.html&amp;x-filename=true&amp;regactid=423504&amp;doctype=re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1.html&amp;x-filename=true&amp;regactid=423504&amp;doctype=reg" TargetMode="External"/><Relationship Id="rId11" Type="http://schemas.openxmlformats.org/officeDocument/2006/relationships/hyperlink" Target="http://www.pravno-informacioni-sistem.rs/SlGlasnikPortal/prilozi/6.html&amp;x-filename=true&amp;regactid=423504&amp;doctype=reg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pravno-informacioni-sistem.rs/SlGlasnikPortal/prilozi/10.html&amp;x-filename=true&amp;regactid=423504&amp;doctype=reg" TargetMode="External"/><Relationship Id="rId23" Type="http://schemas.openxmlformats.org/officeDocument/2006/relationships/hyperlink" Target="http://www.pravno-informacioni-sistem.rs/SlGlasnikPortal/prilozi/18.html&amp;x-filename=true&amp;regactid=423504&amp;doctype=reg" TargetMode="External"/><Relationship Id="rId10" Type="http://schemas.openxmlformats.org/officeDocument/2006/relationships/hyperlink" Target="http://www.pravno-informacioni-sistem.rs/SlGlasnikPortal/prilozi/5.html&amp;x-filename=true&amp;regactid=423504&amp;doctype=reg" TargetMode="External"/><Relationship Id="rId19" Type="http://schemas.openxmlformats.org/officeDocument/2006/relationships/hyperlink" Target="http://www.pravno-informacioni-sistem.rs/SlGlasnikPortal/prilozi/14.html&amp;x-filename=true&amp;regactid=423504&amp;doctype=re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avno-informacioni-sistem.rs/SlGlasnikPortal/prilozi/4.html&amp;x-filename=true&amp;regactid=423504&amp;doctype=reg" TargetMode="External"/><Relationship Id="rId14" Type="http://schemas.openxmlformats.org/officeDocument/2006/relationships/hyperlink" Target="http://www.pravno-informacioni-sistem.rs/SlGlasnikPortal/prilozi/9.html&amp;x-filename=true&amp;regactid=423504&amp;doctype=reg" TargetMode="External"/><Relationship Id="rId22" Type="http://schemas.openxmlformats.org/officeDocument/2006/relationships/hyperlink" Target="http://www.pravno-informacioni-sistem.rs/SlGlasnikPortal/prilozi/17.html&amp;x-filename=true&amp;regactid=423504&amp;doctype=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2018-06-15T09:01:00Z</dcterms:created>
  <dcterms:modified xsi:type="dcterms:W3CDTF">2018-06-15T09:31:00Z</dcterms:modified>
</cp:coreProperties>
</file>