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BD" w:rsidRDefault="00A7732D" w:rsidP="00192FBD">
      <w:pPr>
        <w:jc w:val="both"/>
        <w:rPr>
          <w:rFonts w:ascii="Times New Roman" w:hAnsi="Times New Roman" w:cs="Times New Roman"/>
        </w:rPr>
      </w:pPr>
      <w:r w:rsidRPr="00192FBD">
        <w:rPr>
          <w:rFonts w:ascii="Times New Roman" w:hAnsi="Times New Roman" w:cs="Times New Roman"/>
        </w:rPr>
        <w:t xml:space="preserve">Ha </w:t>
      </w:r>
      <w:proofErr w:type="spellStart"/>
      <w:r w:rsidRPr="00192FBD">
        <w:rPr>
          <w:rFonts w:ascii="Times New Roman" w:hAnsi="Times New Roman" w:cs="Times New Roman"/>
        </w:rPr>
        <w:t>основу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члана</w:t>
      </w:r>
      <w:proofErr w:type="spellEnd"/>
      <w:r w:rsidRPr="00192FBD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192FBD">
        <w:rPr>
          <w:rFonts w:ascii="Times New Roman" w:hAnsi="Times New Roman" w:cs="Times New Roman"/>
        </w:rPr>
        <w:t>став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5, </w:t>
      </w:r>
      <w:proofErr w:type="spellStart"/>
      <w:r w:rsidRPr="00192FBD">
        <w:rPr>
          <w:rFonts w:ascii="Times New Roman" w:hAnsi="Times New Roman" w:cs="Times New Roman"/>
        </w:rPr>
        <w:t>члана</w:t>
      </w:r>
      <w:proofErr w:type="spellEnd"/>
      <w:r w:rsidRPr="00192FBD">
        <w:rPr>
          <w:rFonts w:ascii="Times New Roman" w:hAnsi="Times New Roman" w:cs="Times New Roman"/>
        </w:rPr>
        <w:t xml:space="preserve"> 24. </w:t>
      </w:r>
      <w:proofErr w:type="spellStart"/>
      <w:proofErr w:type="gramStart"/>
      <w:r w:rsidRPr="00192FBD">
        <w:rPr>
          <w:rFonts w:ascii="Times New Roman" w:hAnsi="Times New Roman" w:cs="Times New Roman"/>
        </w:rPr>
        <w:t>став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2. </w:t>
      </w:r>
      <w:proofErr w:type="gramStart"/>
      <w:r w:rsidRPr="00192FBD">
        <w:rPr>
          <w:rFonts w:ascii="Times New Roman" w:hAnsi="Times New Roman" w:cs="Times New Roman"/>
        </w:rPr>
        <w:t>и</w:t>
      </w:r>
      <w:proofErr w:type="gram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члана</w:t>
      </w:r>
      <w:proofErr w:type="spellEnd"/>
      <w:r w:rsidRPr="00192FBD">
        <w:rPr>
          <w:rFonts w:ascii="Times New Roman" w:hAnsi="Times New Roman" w:cs="Times New Roman"/>
        </w:rPr>
        <w:t xml:space="preserve"> 69. </w:t>
      </w:r>
      <w:proofErr w:type="spellStart"/>
      <w:proofErr w:type="gramStart"/>
      <w:r w:rsidRPr="00192FBD">
        <w:rPr>
          <w:rFonts w:ascii="Times New Roman" w:hAnsi="Times New Roman" w:cs="Times New Roman"/>
        </w:rPr>
        <w:t>став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4. </w:t>
      </w:r>
      <w:proofErr w:type="spellStart"/>
      <w:r w:rsidRPr="00192FBD">
        <w:rPr>
          <w:rFonts w:ascii="Times New Roman" w:hAnsi="Times New Roman" w:cs="Times New Roman"/>
        </w:rPr>
        <w:t>Закона</w:t>
      </w:r>
      <w:proofErr w:type="spellEnd"/>
      <w:r w:rsidRPr="00192FBD">
        <w:rPr>
          <w:rFonts w:ascii="Times New Roman" w:hAnsi="Times New Roman" w:cs="Times New Roman"/>
        </w:rPr>
        <w:t xml:space="preserve"> о </w:t>
      </w:r>
      <w:proofErr w:type="spellStart"/>
      <w:r w:rsidRPr="00192FBD">
        <w:rPr>
          <w:rFonts w:ascii="Times New Roman" w:hAnsi="Times New Roman" w:cs="Times New Roman"/>
        </w:rPr>
        <w:t>ванредним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ситуацијама</w:t>
      </w:r>
      <w:proofErr w:type="spellEnd"/>
      <w:r w:rsidRPr="00192FBD">
        <w:rPr>
          <w:rFonts w:ascii="Times New Roman" w:hAnsi="Times New Roman" w:cs="Times New Roman"/>
        </w:rPr>
        <w:t xml:space="preserve"> („</w:t>
      </w:r>
      <w:proofErr w:type="spellStart"/>
      <w:r w:rsidRPr="00192FBD">
        <w:rPr>
          <w:rFonts w:ascii="Times New Roman" w:hAnsi="Times New Roman" w:cs="Times New Roman"/>
        </w:rPr>
        <w:t>Службени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гласник</w:t>
      </w:r>
      <w:proofErr w:type="spellEnd"/>
      <w:r w:rsidRPr="00192FBD">
        <w:rPr>
          <w:rFonts w:ascii="Times New Roman" w:hAnsi="Times New Roman" w:cs="Times New Roman"/>
        </w:rPr>
        <w:t xml:space="preserve"> P</w:t>
      </w:r>
      <w:r w:rsidR="00192FBD">
        <w:rPr>
          <w:rFonts w:ascii="Times New Roman" w:hAnsi="Times New Roman" w:cs="Times New Roman"/>
        </w:rPr>
        <w:t xml:space="preserve">C”, </w:t>
      </w:r>
      <w:proofErr w:type="spellStart"/>
      <w:r w:rsidR="00192FBD">
        <w:rPr>
          <w:rFonts w:ascii="Times New Roman" w:hAnsi="Times New Roman" w:cs="Times New Roman"/>
        </w:rPr>
        <w:t>бр</w:t>
      </w:r>
      <w:proofErr w:type="spellEnd"/>
      <w:r w:rsidR="00192FBD">
        <w:rPr>
          <w:rFonts w:ascii="Times New Roman" w:hAnsi="Times New Roman" w:cs="Times New Roman"/>
        </w:rPr>
        <w:t>. 111/09, 92/11 и 93/12),</w:t>
      </w:r>
    </w:p>
    <w:p w:rsidR="00192FBD" w:rsidRDefault="00A7732D" w:rsidP="00192FBD">
      <w:pPr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Влада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доноси</w:t>
      </w:r>
      <w:proofErr w:type="spellEnd"/>
    </w:p>
    <w:p w:rsidR="004D6B07" w:rsidRDefault="004D6B07" w:rsidP="00192FBD">
      <w:pPr>
        <w:rPr>
          <w:rFonts w:ascii="Times New Roman" w:hAnsi="Times New Roman" w:cs="Times New Roman"/>
        </w:rPr>
      </w:pPr>
    </w:p>
    <w:p w:rsidR="004D6B07" w:rsidRDefault="004D6B07" w:rsidP="004D6B07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Уредбу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о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начину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ангажовања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ствари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за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потребе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заштите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спасавања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начину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остваривања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права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на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накнаду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за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коришћење</w:t>
      </w:r>
      <w:proofErr w:type="spellEnd"/>
      <w:r w:rsidR="00A7732D" w:rsidRPr="004D6B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732D" w:rsidRPr="004D6B07">
        <w:rPr>
          <w:rFonts w:ascii="Times New Roman" w:hAnsi="Times New Roman" w:cs="Times New Roman"/>
          <w:sz w:val="28"/>
        </w:rPr>
        <w:t>истих</w:t>
      </w:r>
      <w:proofErr w:type="spellEnd"/>
    </w:p>
    <w:p w:rsidR="004D6B07" w:rsidRDefault="004D6B07" w:rsidP="004D6B07">
      <w:pPr>
        <w:jc w:val="center"/>
        <w:rPr>
          <w:rFonts w:ascii="Times New Roman" w:hAnsi="Times New Roman" w:cs="Times New Roman"/>
          <w:sz w:val="28"/>
        </w:rPr>
      </w:pPr>
    </w:p>
    <w:p w:rsidR="004D6B07" w:rsidRDefault="004D6B07" w:rsidP="004D6B07">
      <w:pPr>
        <w:jc w:val="center"/>
        <w:rPr>
          <w:rFonts w:ascii="Times New Roman" w:hAnsi="Times New Roman" w:cs="Times New Roman"/>
          <w:i/>
          <w:lang w:val="sr-Cyrl-RS"/>
        </w:rPr>
      </w:pPr>
      <w:r w:rsidRPr="004D6B07">
        <w:rPr>
          <w:rFonts w:ascii="Times New Roman" w:hAnsi="Times New Roman" w:cs="Times New Roman"/>
          <w:i/>
          <w:lang w:val="sr-Cyrl-RS"/>
        </w:rPr>
        <w:t>Уредба је објављена у „Службеном гласнику РС“, бр. 10/2013 од 30.1.2013 године, а ступила је у снагу 7.2.2013</w:t>
      </w:r>
    </w:p>
    <w:p w:rsidR="004D6B07" w:rsidRPr="004D6B07" w:rsidRDefault="004D6B07" w:rsidP="004D6B07">
      <w:pPr>
        <w:jc w:val="center"/>
        <w:rPr>
          <w:rFonts w:ascii="Times New Roman" w:hAnsi="Times New Roman" w:cs="Times New Roman"/>
          <w:i/>
          <w:sz w:val="28"/>
          <w:lang w:val="sr-Cyrl-RS"/>
        </w:rPr>
      </w:pPr>
    </w:p>
    <w:p w:rsidR="004D6B07" w:rsidRPr="004D6B07" w:rsidRDefault="00A7732D" w:rsidP="00215D08">
      <w:pPr>
        <w:pStyle w:val="a"/>
      </w:pPr>
      <w:r w:rsidRPr="004D6B07">
        <w:t xml:space="preserve"> </w:t>
      </w:r>
      <w:proofErr w:type="spellStart"/>
      <w:r w:rsidRPr="004D6B07">
        <w:t>Члан</w:t>
      </w:r>
      <w:proofErr w:type="spellEnd"/>
      <w:r w:rsidRPr="004D6B07">
        <w:t xml:space="preserve"> 1. </w:t>
      </w:r>
    </w:p>
    <w:p w:rsidR="004D6B07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Овом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уредбом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уређује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начин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ангажовања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покретних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непокретних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као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опреме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материјално-техничких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средстава</w:t>
      </w:r>
      <w:proofErr w:type="spellEnd"/>
      <w:r w:rsidRPr="00192FBD">
        <w:rPr>
          <w:rFonts w:ascii="Times New Roman" w:hAnsi="Times New Roman" w:cs="Times New Roman"/>
        </w:rPr>
        <w:t xml:space="preserve"> (у </w:t>
      </w:r>
      <w:proofErr w:type="spellStart"/>
      <w:r w:rsidRPr="00192FBD">
        <w:rPr>
          <w:rFonts w:ascii="Times New Roman" w:hAnsi="Times New Roman" w:cs="Times New Roman"/>
        </w:rPr>
        <w:t>даљем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тексту</w:t>
      </w:r>
      <w:proofErr w:type="spellEnd"/>
      <w:r w:rsidRPr="00192FBD">
        <w:rPr>
          <w:rFonts w:ascii="Times New Roman" w:hAnsi="Times New Roman" w:cs="Times New Roman"/>
        </w:rPr>
        <w:t xml:space="preserve">: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) </w:t>
      </w:r>
      <w:proofErr w:type="spellStart"/>
      <w:r w:rsidRPr="00192FBD">
        <w:rPr>
          <w:rFonts w:ascii="Times New Roman" w:hAnsi="Times New Roman" w:cs="Times New Roman"/>
        </w:rPr>
        <w:t>које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грађани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привредна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друштва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друга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правна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лица</w:t>
      </w:r>
      <w:proofErr w:type="spellEnd"/>
      <w:r w:rsidRPr="00192FBD">
        <w:rPr>
          <w:rFonts w:ascii="Times New Roman" w:hAnsi="Times New Roman" w:cs="Times New Roman"/>
        </w:rPr>
        <w:t xml:space="preserve"> (у </w:t>
      </w:r>
      <w:proofErr w:type="spellStart"/>
      <w:r w:rsidRPr="00192FBD">
        <w:rPr>
          <w:rFonts w:ascii="Times New Roman" w:hAnsi="Times New Roman" w:cs="Times New Roman"/>
        </w:rPr>
        <w:t>даљем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тексту</w:t>
      </w:r>
      <w:proofErr w:type="spellEnd"/>
      <w:r w:rsidRPr="00192FBD">
        <w:rPr>
          <w:rFonts w:ascii="Times New Roman" w:hAnsi="Times New Roman" w:cs="Times New Roman"/>
        </w:rPr>
        <w:t xml:space="preserve">: </w:t>
      </w:r>
      <w:proofErr w:type="spellStart"/>
      <w:r w:rsidRPr="00192FBD">
        <w:rPr>
          <w:rFonts w:ascii="Times New Roman" w:hAnsi="Times New Roman" w:cs="Times New Roman"/>
        </w:rPr>
        <w:t>власници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) </w:t>
      </w:r>
      <w:proofErr w:type="spellStart"/>
      <w:r w:rsidRPr="00192FBD">
        <w:rPr>
          <w:rFonts w:ascii="Times New Roman" w:hAnsi="Times New Roman" w:cs="Times New Roman"/>
        </w:rPr>
        <w:t>дужни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привремено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уступе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надлежним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органима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државне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управе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аутономне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покрајине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јединица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локалне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самоуправе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тј</w:t>
      </w:r>
      <w:proofErr w:type="spellEnd"/>
      <w:r w:rsidRPr="00192FB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92FBD">
        <w:rPr>
          <w:rFonts w:ascii="Times New Roman" w:hAnsi="Times New Roman" w:cs="Times New Roman"/>
        </w:rPr>
        <w:t>надлежним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штабовима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ванредне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или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Министарству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унутрашњих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послова</w:t>
      </w:r>
      <w:proofErr w:type="spellEnd"/>
      <w:r w:rsidRPr="00192FBD">
        <w:rPr>
          <w:rFonts w:ascii="Times New Roman" w:hAnsi="Times New Roman" w:cs="Times New Roman"/>
        </w:rPr>
        <w:t xml:space="preserve"> – </w:t>
      </w:r>
      <w:proofErr w:type="spellStart"/>
      <w:r w:rsidRPr="00192FBD">
        <w:rPr>
          <w:rFonts w:ascii="Times New Roman" w:hAnsi="Times New Roman" w:cs="Times New Roman"/>
        </w:rPr>
        <w:t>организационој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јединици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надлежној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ванредне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ситуације</w:t>
      </w:r>
      <w:proofErr w:type="spellEnd"/>
      <w:r w:rsidRPr="00192FBD">
        <w:rPr>
          <w:rFonts w:ascii="Times New Roman" w:hAnsi="Times New Roman" w:cs="Times New Roman"/>
        </w:rPr>
        <w:t xml:space="preserve"> (у </w:t>
      </w:r>
      <w:proofErr w:type="spellStart"/>
      <w:r w:rsidRPr="00192FBD">
        <w:rPr>
          <w:rFonts w:ascii="Times New Roman" w:hAnsi="Times New Roman" w:cs="Times New Roman"/>
        </w:rPr>
        <w:t>даљем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тексту</w:t>
      </w:r>
      <w:proofErr w:type="spellEnd"/>
      <w:r w:rsidRPr="00192FBD">
        <w:rPr>
          <w:rFonts w:ascii="Times New Roman" w:hAnsi="Times New Roman" w:cs="Times New Roman"/>
        </w:rPr>
        <w:t xml:space="preserve">: </w:t>
      </w:r>
      <w:proofErr w:type="spellStart"/>
      <w:r w:rsidRPr="00192FBD">
        <w:rPr>
          <w:rFonts w:ascii="Times New Roman" w:hAnsi="Times New Roman" w:cs="Times New Roman"/>
        </w:rPr>
        <w:t>надлежна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служба</w:t>
      </w:r>
      <w:proofErr w:type="spellEnd"/>
      <w:r w:rsidRPr="00192FBD">
        <w:rPr>
          <w:rFonts w:ascii="Times New Roman" w:hAnsi="Times New Roman" w:cs="Times New Roman"/>
        </w:rPr>
        <w:t xml:space="preserve">), </w:t>
      </w:r>
      <w:proofErr w:type="spellStart"/>
      <w:r w:rsidRPr="00192FBD">
        <w:rPr>
          <w:rFonts w:ascii="Times New Roman" w:hAnsi="Times New Roman" w:cs="Times New Roman"/>
        </w:rPr>
        <w:t>ради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обезбеђивања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спровођења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мера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задатака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заштити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људи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животиња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материјалних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културних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добара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животне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средине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ванредној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као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давање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накнаде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коришћење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. </w:t>
      </w:r>
    </w:p>
    <w:p w:rsidR="00215D08" w:rsidRDefault="00A7732D" w:rsidP="00215D08">
      <w:pPr>
        <w:pStyle w:val="a"/>
      </w:pPr>
      <w:proofErr w:type="spellStart"/>
      <w:r w:rsidRPr="00192FBD">
        <w:t>Члан</w:t>
      </w:r>
      <w:proofErr w:type="spellEnd"/>
      <w:r w:rsidRPr="00192FBD">
        <w:t xml:space="preserve"> 2. 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Привремена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употреба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неопходних</w:t>
      </w:r>
      <w:proofErr w:type="spellEnd"/>
      <w:r w:rsidRPr="00192FBD">
        <w:rPr>
          <w:rFonts w:ascii="Times New Roman" w:hAnsi="Times New Roman" w:cs="Times New Roman"/>
        </w:rPr>
        <w:t>: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r w:rsidRPr="00192FBD">
        <w:rPr>
          <w:rFonts w:ascii="Times New Roman" w:hAnsi="Times New Roman" w:cs="Times New Roman"/>
        </w:rPr>
        <w:t xml:space="preserve"> 1) </w:t>
      </w:r>
      <w:proofErr w:type="spellStart"/>
      <w:proofErr w:type="gramStart"/>
      <w:r w:rsidRPr="00192FBD">
        <w:rPr>
          <w:rFonts w:ascii="Times New Roman" w:hAnsi="Times New Roman" w:cs="Times New Roman"/>
        </w:rPr>
        <w:t>за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остваривање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задатака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спасавања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ванредним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ситуацијама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односно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заштиту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живота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здравља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људи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материјалних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културних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добара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заштите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животне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средине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ванредним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ситуацијама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обезбеђује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основу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одлуке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надлежн</w:t>
      </w:r>
      <w:r w:rsidR="00215D08">
        <w:rPr>
          <w:rFonts w:ascii="Times New Roman" w:hAnsi="Times New Roman" w:cs="Times New Roman"/>
        </w:rPr>
        <w:t>ог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штаба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за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ванредне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ситуације</w:t>
      </w:r>
      <w:proofErr w:type="spellEnd"/>
      <w:r w:rsidR="00215D08">
        <w:rPr>
          <w:rFonts w:ascii="Times New Roman" w:hAnsi="Times New Roman" w:cs="Times New Roman"/>
        </w:rPr>
        <w:t>;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r w:rsidRPr="00192FBD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192FBD">
        <w:rPr>
          <w:rFonts w:ascii="Times New Roman" w:hAnsi="Times New Roman" w:cs="Times New Roman"/>
        </w:rPr>
        <w:t>за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случај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потребе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хитно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реаговање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када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угрожена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безбедност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људи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материјалних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добара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животне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средине</w:t>
      </w:r>
      <w:proofErr w:type="spellEnd"/>
      <w:r w:rsidRPr="00192FBD">
        <w:rPr>
          <w:rFonts w:ascii="Times New Roman" w:hAnsi="Times New Roman" w:cs="Times New Roman"/>
        </w:rPr>
        <w:t xml:space="preserve">, а </w:t>
      </w:r>
      <w:proofErr w:type="spellStart"/>
      <w:r w:rsidRPr="00192FBD">
        <w:rPr>
          <w:rFonts w:ascii="Times New Roman" w:hAnsi="Times New Roman" w:cs="Times New Roman"/>
        </w:rPr>
        <w:t>надлежни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штаб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ванредне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није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активиран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обезбеђује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основу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одлуке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надлежне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службе</w:t>
      </w:r>
      <w:proofErr w:type="spellEnd"/>
      <w:r w:rsidR="00215D08">
        <w:rPr>
          <w:rFonts w:ascii="Times New Roman" w:hAnsi="Times New Roman" w:cs="Times New Roman"/>
        </w:rPr>
        <w:t>.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потребе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извршавања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задатака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других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субјеката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система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спасавања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ванредним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ситуацијама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обезбеђују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основу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одлуке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из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става</w:t>
      </w:r>
      <w:proofErr w:type="spellEnd"/>
      <w:r w:rsidRPr="00192FB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192FBD">
        <w:rPr>
          <w:rFonts w:ascii="Times New Roman" w:hAnsi="Times New Roman" w:cs="Times New Roman"/>
        </w:rPr>
        <w:t>овог</w:t>
      </w:r>
      <w:proofErr w:type="spellEnd"/>
      <w:proofErr w:type="gram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члана</w:t>
      </w:r>
      <w:proofErr w:type="spellEnd"/>
      <w:r w:rsidRPr="00192FBD">
        <w:rPr>
          <w:rFonts w:ascii="Times New Roman" w:hAnsi="Times New Roman" w:cs="Times New Roman"/>
        </w:rPr>
        <w:t xml:space="preserve">, а </w:t>
      </w:r>
      <w:proofErr w:type="spellStart"/>
      <w:r w:rsidRPr="00192FBD">
        <w:rPr>
          <w:rFonts w:ascii="Times New Roman" w:hAnsi="Times New Roman" w:cs="Times New Roman"/>
        </w:rPr>
        <w:t>из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расположивих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утврђују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користе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основу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евиденција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установљавају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начин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прописан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законом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подзаконским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актима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који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уређују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ванредне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ситуације</w:t>
      </w:r>
      <w:proofErr w:type="spellEnd"/>
      <w:r w:rsidRPr="00192FBD">
        <w:rPr>
          <w:rFonts w:ascii="Times New Roman" w:hAnsi="Times New Roman" w:cs="Times New Roman"/>
        </w:rPr>
        <w:t xml:space="preserve">. </w:t>
      </w:r>
    </w:p>
    <w:p w:rsidR="00215D08" w:rsidRDefault="00A7732D" w:rsidP="00215D08">
      <w:pPr>
        <w:pStyle w:val="a"/>
      </w:pPr>
      <w:proofErr w:type="spellStart"/>
      <w:r w:rsidRPr="00192FBD">
        <w:t>Члан</w:t>
      </w:r>
      <w:proofErr w:type="spellEnd"/>
      <w:r w:rsidRPr="00192FBD">
        <w:t xml:space="preserve"> 3.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Обезбеђење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материјалних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средстава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која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неопходна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заштиту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обезбеђење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услуга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значаја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заштиту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односно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извршавање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задатака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спасавања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ванредним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ситуацијама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њихово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коришћење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врши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тржишним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ценама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утврђују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складу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законом</w:t>
      </w:r>
      <w:proofErr w:type="spellEnd"/>
      <w:r w:rsidRPr="00192FBD">
        <w:rPr>
          <w:rFonts w:ascii="Times New Roman" w:hAnsi="Times New Roman" w:cs="Times New Roman"/>
        </w:rPr>
        <w:t>.</w:t>
      </w:r>
    </w:p>
    <w:p w:rsidR="00215D08" w:rsidRDefault="00215D08" w:rsidP="00215D08">
      <w:pPr>
        <w:ind w:firstLine="432"/>
        <w:jc w:val="both"/>
        <w:rPr>
          <w:rFonts w:ascii="Times New Roman" w:hAnsi="Times New Roman" w:cs="Times New Roman"/>
        </w:rPr>
      </w:pPr>
    </w:p>
    <w:p w:rsidR="00215D08" w:rsidRDefault="00A7732D" w:rsidP="00215D08">
      <w:pPr>
        <w:pStyle w:val="a"/>
      </w:pPr>
      <w:proofErr w:type="spellStart"/>
      <w:r w:rsidRPr="00192FBD">
        <w:lastRenderedPageBreak/>
        <w:t>Члан</w:t>
      </w:r>
      <w:proofErr w:type="spellEnd"/>
      <w:r w:rsidRPr="00192FBD">
        <w:t xml:space="preserve"> 4. 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Преузете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користе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заштиту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онолико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времена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колико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неопходно</w:t>
      </w:r>
      <w:proofErr w:type="spellEnd"/>
      <w:r w:rsidRPr="00192FBD">
        <w:rPr>
          <w:rFonts w:ascii="Times New Roman" w:hAnsi="Times New Roman" w:cs="Times New Roman"/>
        </w:rPr>
        <w:t xml:space="preserve">, о </w:t>
      </w:r>
      <w:proofErr w:type="spellStart"/>
      <w:r w:rsidRPr="00192FBD">
        <w:rPr>
          <w:rFonts w:ascii="Times New Roman" w:hAnsi="Times New Roman" w:cs="Times New Roman"/>
        </w:rPr>
        <w:t>чему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одлучује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надлежна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служба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односно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надлежни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штаб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ванредне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који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је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донео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одлуку</w:t>
      </w:r>
      <w:proofErr w:type="spellEnd"/>
      <w:r w:rsidRPr="00192FBD">
        <w:rPr>
          <w:rFonts w:ascii="Times New Roman" w:hAnsi="Times New Roman" w:cs="Times New Roman"/>
        </w:rPr>
        <w:t xml:space="preserve"> о </w:t>
      </w:r>
      <w:proofErr w:type="spellStart"/>
      <w:r w:rsidRPr="00192FBD">
        <w:rPr>
          <w:rFonts w:ascii="Times New Roman" w:hAnsi="Times New Roman" w:cs="Times New Roman"/>
        </w:rPr>
        <w:t>ангажовању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што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зависи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врсте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елементарних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непогода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других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несрећа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степена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опасности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живот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здравље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људи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живот</w:t>
      </w:r>
      <w:r w:rsidR="00215D08">
        <w:rPr>
          <w:rFonts w:ascii="Times New Roman" w:hAnsi="Times New Roman" w:cs="Times New Roman"/>
        </w:rPr>
        <w:t>ну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средину</w:t>
      </w:r>
      <w:proofErr w:type="spellEnd"/>
      <w:r w:rsidR="00215D08">
        <w:rPr>
          <w:rFonts w:ascii="Times New Roman" w:hAnsi="Times New Roman" w:cs="Times New Roman"/>
        </w:rPr>
        <w:t xml:space="preserve"> и </w:t>
      </w:r>
      <w:proofErr w:type="spellStart"/>
      <w:r w:rsidR="00215D08">
        <w:rPr>
          <w:rFonts w:ascii="Times New Roman" w:hAnsi="Times New Roman" w:cs="Times New Roman"/>
        </w:rPr>
        <w:t>материјална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добра</w:t>
      </w:r>
      <w:proofErr w:type="spellEnd"/>
      <w:r w:rsidR="00215D08">
        <w:rPr>
          <w:rFonts w:ascii="Times New Roman" w:hAnsi="Times New Roman" w:cs="Times New Roman"/>
        </w:rPr>
        <w:t>.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Одлуку</w:t>
      </w:r>
      <w:proofErr w:type="spellEnd"/>
      <w:r w:rsidRPr="00192FBD">
        <w:rPr>
          <w:rFonts w:ascii="Times New Roman" w:hAnsi="Times New Roman" w:cs="Times New Roman"/>
        </w:rPr>
        <w:t xml:space="preserve"> о </w:t>
      </w:r>
      <w:proofErr w:type="spellStart"/>
      <w:r w:rsidRPr="00192FBD">
        <w:rPr>
          <w:rFonts w:ascii="Times New Roman" w:hAnsi="Times New Roman" w:cs="Times New Roman"/>
        </w:rPr>
        <w:t>престанку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привремене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употребе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враћању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њиховим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власницима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доноси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надлежни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штаб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ванредне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ситуације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односно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надлежна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служба</w:t>
      </w:r>
      <w:proofErr w:type="spellEnd"/>
      <w:r w:rsidRPr="00192FBD">
        <w:rPr>
          <w:rFonts w:ascii="Times New Roman" w:hAnsi="Times New Roman" w:cs="Times New Roman"/>
        </w:rPr>
        <w:t xml:space="preserve"> и о </w:t>
      </w:r>
      <w:proofErr w:type="spellStart"/>
      <w:r w:rsidRPr="00192FBD">
        <w:rPr>
          <w:rFonts w:ascii="Times New Roman" w:hAnsi="Times New Roman" w:cs="Times New Roman"/>
        </w:rPr>
        <w:t>томе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обавештава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власника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. </w:t>
      </w:r>
    </w:p>
    <w:p w:rsidR="00215D08" w:rsidRDefault="00A7732D" w:rsidP="00215D08">
      <w:pPr>
        <w:pStyle w:val="a"/>
      </w:pPr>
      <w:proofErr w:type="spellStart"/>
      <w:r w:rsidRPr="00192FBD">
        <w:t>Члан</w:t>
      </w:r>
      <w:proofErr w:type="spellEnd"/>
      <w:r w:rsidRPr="00192FBD">
        <w:t xml:space="preserve"> 5.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Накнада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трошкова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привремену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употребу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ствари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потребе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извршавања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задатака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субјеката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система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заштите</w:t>
      </w:r>
      <w:proofErr w:type="spellEnd"/>
      <w:r w:rsidRPr="00192FBD">
        <w:rPr>
          <w:rFonts w:ascii="Times New Roman" w:hAnsi="Times New Roman" w:cs="Times New Roman"/>
        </w:rPr>
        <w:t xml:space="preserve"> и </w:t>
      </w:r>
      <w:proofErr w:type="spellStart"/>
      <w:r w:rsidRPr="00192FBD">
        <w:rPr>
          <w:rFonts w:ascii="Times New Roman" w:hAnsi="Times New Roman" w:cs="Times New Roman"/>
        </w:rPr>
        <w:t>спасавања</w:t>
      </w:r>
      <w:proofErr w:type="spellEnd"/>
      <w:r w:rsidRPr="00192FBD">
        <w:rPr>
          <w:rFonts w:ascii="Times New Roman" w:hAnsi="Times New Roman" w:cs="Times New Roman"/>
        </w:rPr>
        <w:t xml:space="preserve"> у </w:t>
      </w:r>
      <w:proofErr w:type="spellStart"/>
      <w:r w:rsidRPr="00192FBD">
        <w:rPr>
          <w:rFonts w:ascii="Times New Roman" w:hAnsi="Times New Roman" w:cs="Times New Roman"/>
        </w:rPr>
        <w:t>ванредним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ситуацијама</w:t>
      </w:r>
      <w:proofErr w:type="spellEnd"/>
      <w:r w:rsidRPr="00192FBD">
        <w:rPr>
          <w:rFonts w:ascii="Times New Roman" w:hAnsi="Times New Roman" w:cs="Times New Roman"/>
        </w:rPr>
        <w:t xml:space="preserve">, </w:t>
      </w:r>
      <w:proofErr w:type="spellStart"/>
      <w:r w:rsidRPr="00192FBD">
        <w:rPr>
          <w:rFonts w:ascii="Times New Roman" w:hAnsi="Times New Roman" w:cs="Times New Roman"/>
        </w:rPr>
        <w:t>и</w:t>
      </w:r>
      <w:r w:rsidR="00215D08">
        <w:rPr>
          <w:rFonts w:ascii="Times New Roman" w:hAnsi="Times New Roman" w:cs="Times New Roman"/>
        </w:rPr>
        <w:t>сплаћује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се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по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тржишним</w:t>
      </w:r>
      <w:proofErr w:type="spellEnd"/>
      <w:r w:rsidR="00215D08">
        <w:rPr>
          <w:rFonts w:ascii="Times New Roman" w:hAnsi="Times New Roman" w:cs="Times New Roman"/>
        </w:rPr>
        <w:t xml:space="preserve"> </w:t>
      </w:r>
      <w:proofErr w:type="spellStart"/>
      <w:r w:rsidR="00215D08">
        <w:rPr>
          <w:rFonts w:ascii="Times New Roman" w:hAnsi="Times New Roman" w:cs="Times New Roman"/>
        </w:rPr>
        <w:t>ценама</w:t>
      </w:r>
      <w:proofErr w:type="spellEnd"/>
      <w:r w:rsidR="00215D08">
        <w:rPr>
          <w:rFonts w:ascii="Times New Roman" w:hAnsi="Times New Roman" w:cs="Times New Roman"/>
        </w:rPr>
        <w:t>.</w:t>
      </w:r>
    </w:p>
    <w:p w:rsidR="00215D08" w:rsidRDefault="00A7732D" w:rsidP="00215D08">
      <w:pPr>
        <w:pStyle w:val="a"/>
      </w:pPr>
      <w:proofErr w:type="spellStart"/>
      <w:r w:rsidRPr="00192FBD">
        <w:t>Члан</w:t>
      </w:r>
      <w:proofErr w:type="spellEnd"/>
      <w:r w:rsidRPr="00192FBD">
        <w:t xml:space="preserve"> 6. 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proofErr w:type="spellStart"/>
      <w:r w:rsidRPr="00192FBD">
        <w:rPr>
          <w:rFonts w:ascii="Times New Roman" w:hAnsi="Times New Roman" w:cs="Times New Roman"/>
        </w:rPr>
        <w:t>Ова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уредба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ступа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снагу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осмог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дана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од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дана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објављивања</w:t>
      </w:r>
      <w:proofErr w:type="spellEnd"/>
      <w:r w:rsidRPr="00192FBD">
        <w:rPr>
          <w:rFonts w:ascii="Times New Roman" w:hAnsi="Times New Roman" w:cs="Times New Roman"/>
        </w:rPr>
        <w:t xml:space="preserve"> у „</w:t>
      </w:r>
      <w:proofErr w:type="spellStart"/>
      <w:r w:rsidRPr="00192FBD">
        <w:rPr>
          <w:rFonts w:ascii="Times New Roman" w:hAnsi="Times New Roman" w:cs="Times New Roman"/>
        </w:rPr>
        <w:t>Службеном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гласнику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Републике</w:t>
      </w:r>
      <w:proofErr w:type="spellEnd"/>
      <w:r w:rsidRPr="00192FBD">
        <w:rPr>
          <w:rFonts w:ascii="Times New Roman" w:hAnsi="Times New Roman" w:cs="Times New Roman"/>
        </w:rPr>
        <w:t xml:space="preserve"> </w:t>
      </w:r>
      <w:proofErr w:type="spellStart"/>
      <w:r w:rsidRPr="00192FBD">
        <w:rPr>
          <w:rFonts w:ascii="Times New Roman" w:hAnsi="Times New Roman" w:cs="Times New Roman"/>
        </w:rPr>
        <w:t>Ср</w:t>
      </w:r>
      <w:r w:rsidR="00215D08">
        <w:rPr>
          <w:rFonts w:ascii="Times New Roman" w:hAnsi="Times New Roman" w:cs="Times New Roman"/>
        </w:rPr>
        <w:t>бије</w:t>
      </w:r>
      <w:proofErr w:type="spellEnd"/>
      <w:r w:rsidR="00215D08">
        <w:rPr>
          <w:rFonts w:ascii="Times New Roman" w:hAnsi="Times New Roman" w:cs="Times New Roman"/>
        </w:rPr>
        <w:t>”.</w:t>
      </w:r>
    </w:p>
    <w:p w:rsidR="00215D08" w:rsidRDefault="00215D08" w:rsidP="00215D08">
      <w:pPr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110-437/2013</w:t>
      </w:r>
    </w:p>
    <w:p w:rsidR="00215D08" w:rsidRDefault="00A7732D" w:rsidP="00215D08">
      <w:pPr>
        <w:ind w:firstLine="432"/>
        <w:jc w:val="both"/>
        <w:rPr>
          <w:rFonts w:ascii="Times New Roman" w:hAnsi="Times New Roman" w:cs="Times New Roman"/>
        </w:rPr>
      </w:pPr>
      <w:r w:rsidRPr="00192FBD">
        <w:rPr>
          <w:rFonts w:ascii="Times New Roman" w:hAnsi="Times New Roman" w:cs="Times New Roman"/>
        </w:rPr>
        <w:t xml:space="preserve">У </w:t>
      </w:r>
      <w:proofErr w:type="spellStart"/>
      <w:r w:rsidRPr="00192FBD">
        <w:rPr>
          <w:rFonts w:ascii="Times New Roman" w:hAnsi="Times New Roman" w:cs="Times New Roman"/>
        </w:rPr>
        <w:t>Бео</w:t>
      </w:r>
      <w:r w:rsidR="00215D08">
        <w:rPr>
          <w:rFonts w:ascii="Times New Roman" w:hAnsi="Times New Roman" w:cs="Times New Roman"/>
        </w:rPr>
        <w:t>граду</w:t>
      </w:r>
      <w:proofErr w:type="spellEnd"/>
      <w:r w:rsidR="00215D08">
        <w:rPr>
          <w:rFonts w:ascii="Times New Roman" w:hAnsi="Times New Roman" w:cs="Times New Roman"/>
        </w:rPr>
        <w:t xml:space="preserve">, 24. </w:t>
      </w:r>
      <w:proofErr w:type="spellStart"/>
      <w:proofErr w:type="gramStart"/>
      <w:r w:rsidR="00215D08">
        <w:rPr>
          <w:rFonts w:ascii="Times New Roman" w:hAnsi="Times New Roman" w:cs="Times New Roman"/>
        </w:rPr>
        <w:t>јануара</w:t>
      </w:r>
      <w:proofErr w:type="spellEnd"/>
      <w:proofErr w:type="gramEnd"/>
      <w:r w:rsidR="00215D08">
        <w:rPr>
          <w:rFonts w:ascii="Times New Roman" w:hAnsi="Times New Roman" w:cs="Times New Roman"/>
        </w:rPr>
        <w:t xml:space="preserve"> 2013. </w:t>
      </w:r>
      <w:proofErr w:type="spellStart"/>
      <w:r w:rsidR="00215D08">
        <w:rPr>
          <w:rFonts w:ascii="Times New Roman" w:hAnsi="Times New Roman" w:cs="Times New Roman"/>
        </w:rPr>
        <w:t>Године</w:t>
      </w:r>
      <w:proofErr w:type="spellEnd"/>
    </w:p>
    <w:p w:rsidR="00215D08" w:rsidRDefault="00A7732D" w:rsidP="00215D08">
      <w:pPr>
        <w:pStyle w:val="a"/>
      </w:pPr>
      <w:proofErr w:type="spellStart"/>
      <w:r w:rsidRPr="00192FBD">
        <w:t>Влада</w:t>
      </w:r>
      <w:proofErr w:type="spellEnd"/>
    </w:p>
    <w:p w:rsidR="00215D08" w:rsidRDefault="00215D08" w:rsidP="00215D08">
      <w:pPr>
        <w:ind w:firstLine="4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>,</w:t>
      </w:r>
    </w:p>
    <w:p w:rsidR="009F3871" w:rsidRPr="00192FBD" w:rsidRDefault="00215D08" w:rsidP="00215D08">
      <w:pPr>
        <w:ind w:firstLine="43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Дачић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с.р</w:t>
      </w:r>
      <w:proofErr w:type="spellEnd"/>
      <w:r>
        <w:rPr>
          <w:rFonts w:ascii="Times New Roman" w:hAnsi="Times New Roman" w:cs="Times New Roman"/>
        </w:rPr>
        <w:t>.</w:t>
      </w:r>
    </w:p>
    <w:sectPr w:rsidR="009F3871" w:rsidRPr="00192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05" w:rsidRDefault="001A3A05" w:rsidP="00BA237E">
      <w:pPr>
        <w:spacing w:after="0" w:line="240" w:lineRule="auto"/>
      </w:pPr>
      <w:r>
        <w:separator/>
      </w:r>
    </w:p>
  </w:endnote>
  <w:endnote w:type="continuationSeparator" w:id="0">
    <w:p w:rsidR="001A3A05" w:rsidRDefault="001A3A05" w:rsidP="00BA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7E" w:rsidRDefault="00BA2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81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A237E" w:rsidRDefault="00BA237E">
            <w:pPr>
              <w:pStyle w:val="Footer"/>
              <w:jc w:val="center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237E" w:rsidRDefault="00BA2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7E" w:rsidRDefault="00BA2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05" w:rsidRDefault="001A3A05" w:rsidP="00BA237E">
      <w:pPr>
        <w:spacing w:after="0" w:line="240" w:lineRule="auto"/>
      </w:pPr>
      <w:r>
        <w:separator/>
      </w:r>
    </w:p>
  </w:footnote>
  <w:footnote w:type="continuationSeparator" w:id="0">
    <w:p w:rsidR="001A3A05" w:rsidRDefault="001A3A05" w:rsidP="00BA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7E" w:rsidRDefault="00BA2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7E" w:rsidRDefault="00BA237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7E" w:rsidRDefault="00BA2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2D"/>
    <w:rsid w:val="00192FBD"/>
    <w:rsid w:val="001A3A05"/>
    <w:rsid w:val="00215D08"/>
    <w:rsid w:val="004D6B07"/>
    <w:rsid w:val="009F3871"/>
    <w:rsid w:val="00A7732D"/>
    <w:rsid w:val="00B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C2D18-8190-44C9-97E8-10555B5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"/>
    <w:basedOn w:val="Normal"/>
    <w:link w:val="Char"/>
    <w:qFormat/>
    <w:rsid w:val="004D6B07"/>
    <w:pPr>
      <w:jc w:val="center"/>
    </w:pPr>
    <w:rPr>
      <w:rFonts w:ascii="Times New Roman" w:hAnsi="Times New Roman" w:cs="Times New Roman"/>
      <w:b/>
    </w:rPr>
  </w:style>
  <w:style w:type="character" w:customStyle="1" w:styleId="Char">
    <w:name w:val="Болд Char"/>
    <w:basedOn w:val="DefaultParagraphFont"/>
    <w:link w:val="a"/>
    <w:rsid w:val="004D6B07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BA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7E"/>
  </w:style>
  <w:style w:type="paragraph" w:styleId="Footer">
    <w:name w:val="footer"/>
    <w:basedOn w:val="Normal"/>
    <w:link w:val="FooterChar"/>
    <w:uiPriority w:val="99"/>
    <w:unhideWhenUsed/>
    <w:rsid w:val="00BA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2018-06-14T09:39:00Z</dcterms:created>
  <dcterms:modified xsi:type="dcterms:W3CDTF">2018-06-15T07:05:00Z</dcterms:modified>
</cp:coreProperties>
</file>